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Приложение</w:t>
      </w:r>
    </w:p>
    <w:p>
      <w:pPr>
        <w:pStyle w:val="ConsPlusNormal"/>
        <w:bidi w:val="0"/>
        <w:ind w:left="0" w:hanging="0"/>
        <w:jc w:val="right"/>
        <w:rPr/>
      </w:pPr>
      <w:r>
        <w:rPr/>
        <w:t>к постановлению Правления ТПП РФ</w:t>
      </w:r>
    </w:p>
    <w:p>
      <w:pPr>
        <w:pStyle w:val="ConsPlusNormal"/>
        <w:bidi w:val="0"/>
        <w:ind w:left="0" w:hanging="0"/>
        <w:jc w:val="right"/>
        <w:rPr/>
      </w:pPr>
      <w:r>
        <w:rPr/>
        <w:t>N 173-14 от 23 декабря 2015 года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ПОЛОЖЕНИЕ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 ПОРЯДКЕ СВИДЕТЕЛЬСТВОВАНИЯ ТОРГОВО-ПРОМЫШЛЕННОЙ ПАЛАТОЙ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РОССИЙСКОЙ ФЕДЕРАЦИИ ОБСТОЯТЕЛЬСТВ НЕПРЕОДОЛИМОЙ СИЛЫ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(ФОРС-МАЖОР)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Правления ТПП РФ от 26.01.2022 N 105-11)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/>
      </w:pPr>
      <w:r>
        <w:rPr>
          <w:b/>
        </w:rPr>
        <w:t>1. Общие положения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1.1. Настоящее Положение о порядке свидетельствования Торгово-промышленной палатой Российской Федерации обстоятельств непреодолимой силы (форс-мажор) (далее по тексту - Положение) разработано в соответствии с Гражданским </w:t>
      </w:r>
      <w:hyperlink r:id="rId4">
        <w:r>
          <w:rPr>
            <w:color w:val="0000FF"/>
          </w:rPr>
          <w:t>кодексом</w:t>
        </w:r>
      </w:hyperlink>
      <w:r>
        <w:rPr/>
        <w:t xml:space="preserve"> Российской Федерации, </w:t>
      </w:r>
      <w:hyperlink r:id="rId5">
        <w:r>
          <w:rPr>
            <w:color w:val="0000FF"/>
          </w:rPr>
          <w:t>Законом</w:t>
        </w:r>
      </w:hyperlink>
      <w:r>
        <w:rPr/>
        <w:t xml:space="preserve"> Российской Федерации от 7 июля 1993 года N 5340-1 "О торгово-промышленных палатах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rPr/>
        <w:t xml:space="preserve"> от 8 декабря 2003 года N 164-ФЗ "Об основах государственного регулирования внешнеторговой деятельности" и </w:t>
      </w:r>
      <w:hyperlink r:id="rId7">
        <w:r>
          <w:rPr>
            <w:color w:val="0000FF"/>
          </w:rPr>
          <w:t>Уставом</w:t>
        </w:r>
      </w:hyperlink>
      <w:r>
        <w:rPr/>
        <w:t xml:space="preserve"> Торгово-промышленной палаты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1.2. Положение определяет процедуру свидетельствования Торгово-промышленной палатой Российской Федерации (ТПП России) обстоятельств непреодолимой силы (форс-мажор).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Текст настоящего Положения размещается на официальном сайте ТПП России в информационно-коммуникационной сети "Интернет".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1.3. Основные понятия, используемые в Положении: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Обстоятельства непреодолимой силы (форс-мажор) - чрезвычайные, непредвиденные и непредотвратимые обстоятельства, возникшие в течение реализации договорных (контрактных) обязательств, которые нельзя было разумно ожидать при заключении договора (контракта), либо избежать или преодолеть, а также находящиеся вне контроля сторон такого договора (контракта).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частности, к таким 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договора (контракта) обстоятельства.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К обстоятельствам непреодолимой силы (форс-мажору) не могут быть отнесены предпринимательские риски, такие как нарушение обязанностей со стороны контрагентов должника, отсутствие на рынке нужных для исполнения обязательств товаров, отсутствие у должника необходимых денежных средств, а также финансово-экономический кризис, изменение валютного курса, девальвация национальной валюты, преступные действия неустановленных лиц, если условиями договора (контракта) прямо не предусмотрено иное, а также другие обстоятельства, которые стороны договорных отношений исключили из таковых.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Сертификат о форс-мажоре - документ, выдаваемый ТПП России в соответствии с требованиями настоящего Положения, свидетельствующий обстоятельства непреодолимой силы (форс-мажор).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Заявитель - лицо, обратившееся в ТПП России с заявлением о получении сертификата о форс-мажоре в соответствии с условиями и требованиями настоящего Положения.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Внешнеторговая сделка - сделка (договор, контракт) в области внешней торговли товарами, услугами, информацией и интеллектуальной собственностью, отвечающая требованиям, предусмотренным </w:t>
      </w:r>
      <w:hyperlink r:id="rId8">
        <w:r>
          <w:rPr>
            <w:color w:val="0000FF"/>
          </w:rPr>
          <w:t>статьей 2</w:t>
        </w:r>
      </w:hyperlink>
      <w:r>
        <w:rPr/>
        <w:t xml:space="preserve"> Федерального закона от 8 декабря 2003 года N 164-ФЗ "Об основах государственного регулирования внешнеторговой деятельности".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/>
      </w:pPr>
      <w:r>
        <w:rPr>
          <w:b/>
        </w:rPr>
        <w:t>2. Условия и особенности свидетельствования обстоятельств непреодолимой силы (форс-мажор)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2.1. ТПП России свидетельствует обстоятельства непреодолимой силы (форс-мажор) в соответствии с условиями внешнеторговых сделок и международных договоров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Обстоятельства непреодолимой силы (форс-мажор) по внедоговорным отношениям ТПП России не свидетельствует.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2.2. ТПП России свидетельствует обстоятельства непреодолимой силы (форс-мажор), наступившие на территории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ТПП России вправе свидетельствовать обстоятельства непреодолимой силы (форс-мажор) также в следующих случаях: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 введение иностранным государством запретов и ограничений в области предпринимательской деятельности, осуществления валютных операций, а также иных ограничительных и запретительных мер, действующих в отношении Российской Федерации или российских хозяйствующих субъектов, если такие меры повлияли на выполнение указанными лицами обязательств по внешнеторговым сделкам;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 когда документально подтверждено, что на территории иностранного государства компетентный орган, подтверждающий событие, препятствующее российскому хозяйствующему субъекту выполнить обязательство по внешнеторговой сделке, или осуществляющий функцию по свидетельствованию обстоятельств непреодолимой силы (форс-мажор), прекратил свою деятельность.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2.3. Свидетельствование обстоятельств непреодолимой силы (форс-мажор) осуществляется путем оформления и выдачи Сертификата о форс-мажоре.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/>
      </w:pPr>
      <w:r>
        <w:rPr>
          <w:b/>
        </w:rPr>
        <w:t>3. Перечень сведений и документов, необходимых для оформления Сертификата о форс-мажоре, и порядок их предоставления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3.1. Сертификат о форс-мажоре оформляется и выдается ТПП России на основании письменного заявления заинтересованного лица (заявителя).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0" w:name="Par38"/>
      <w:bookmarkEnd w:id="0"/>
      <w:r>
        <w:rPr/>
        <w:t>3.2. Заявление в ТПП России с просьбой выдать Сертификат о форс-мажоре подписывается руководителем заявителя или уполномоченным лицом, действующим на основании доверенности или приказа (распоряжения) заявителя.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заявлении указываются: наименование, реквизиты и предмет заключенного договора (контракта); обязательства заявителя по данному договору (контракту), порядок и сроки их исполнения; событие, которое заявитель считает обстоятельством непреодолимой силы (форс-мажором), препятствующее надлежащему исполнению указанных обязательств; начало и окончание срока действия такого события, а также ссылки на документы его подтверждающие; контактные реквизиты заявителя, включая официальную электронную почту. Заявление должно содержать запись о том, что заявитель принимает на себя ответственность за достоверность предоставленных сведений и документов.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заявлении может быть указана дополнительная информация, связанная с произошедшим обстоятельством непреодолимой силы (форс-мажором), о которой заявитель считает необходимым уведомить ТПП России.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1" w:name="Par41"/>
      <w:bookmarkEnd w:id="1"/>
      <w:r>
        <w:rPr/>
        <w:t>3.3. К заявлению прилагаются следующие сведения и документы &lt;1&gt;: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&lt;1&gt; Документы предоставляются в копиях, заверенных печатью заявителя. Документы на иностранном языке предоставляются с их нотариально удостоверенным переводом на русский язык.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3.3.1. Правоустанавливающие и регистрационные документы заявителя (свидетельства о государственной регистрации и постановке на учет в налоговом органе с указанием ОГРН (индивидуальный предприниматель представляет копию свидетельства индивидуального частного предпринимателя и копию общегражданского паспорта), а также копия платежного документа об оплате по тарифу за рассмотрение заявления и прилагаемых к нему документов (с отметкой банка об исполнении).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3.3.1 в ред. </w:t>
      </w:r>
      <w:hyperlink r:id="rId9">
        <w:r>
          <w:rPr>
            <w:color w:val="0000FF"/>
          </w:rPr>
          <w:t>Постановления</w:t>
        </w:r>
      </w:hyperlink>
      <w:r>
        <w:rPr/>
        <w:t xml:space="preserve"> Правления ТПП РФ от 26.01.2022 N 105-11)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&lt;1&gt; Сноска исключена. - </w:t>
      </w:r>
      <w:hyperlink r:id="rId10">
        <w:r>
          <w:rPr>
            <w:color w:val="0000FF"/>
          </w:rPr>
          <w:t>Постановление</w:t>
        </w:r>
      </w:hyperlink>
      <w:r>
        <w:rPr/>
        <w:t xml:space="preserve"> Правления ТПП РФ от 26.01.2022 N 105-11.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3.3.2. Документы, подтверждающие возникновение обязательств по внешнеторговой сделке: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договор (контракт), содержащий форс-мажорную оговорку, предусматривающую обстоятельства, освобождающие стороны от ответственности, и которые стороны согласились считать обстоятельствами непреодолимой силы (форс-мажором), а также иную информацию, касающуюся условий освобождения сторон от ответственности при возникновении указанных обстоятельств;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 приложения и спецификации к договору (контракту), если такие имеются;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 справка об объемах выполненных по договору (контракту) обязательств.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3.3.3. Документы компетентных органов, подтверждающие события, на которые заявитель ссылается в заявлении в качестве обстоятельств непреодолимой силы (форс-мажор).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3.4. Предоставленные сведения и документы должны быть подписаны руководителем заявителя или уполномоченным им лицом, действующим на основании доверенности или приказа (распоряжения) заявителя.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2" w:name="Par56"/>
      <w:bookmarkEnd w:id="2"/>
      <w:r>
        <w:rPr/>
        <w:t xml:space="preserve">3.5. Если сведения, указанные в заявлении, не подтверждены документально или документы, указанные в </w:t>
      </w:r>
      <w:hyperlink w:anchor="Par41">
        <w:r>
          <w:rPr>
            <w:color w:val="0000FF"/>
          </w:rPr>
          <w:t>пункте 3.3</w:t>
        </w:r>
      </w:hyperlink>
      <w:r>
        <w:rPr/>
        <w:t xml:space="preserve"> настоящего Положения, предоставлены заявителем не в полном объеме, либо сведений в предоставленных документах недостаточно для свидетельствования обстоятельств непреодолимой силы (форс-мажор), ТПП России в течение пяти рабочих дней с даты предоставления заявления с просьбой о выдаче Сертификата о форс-мажоре направляет заявителю запрос с предложением в течение пяти рабочих дней со дня получения им запроса представить недостающие сведения и документы. Запрос может быть направлен посредством указанной в заявлении официальной электронной почты заявителя.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По ходатайству заявителя срок предоставления недостающих сведений и документов может быть продлен ТПП России, но не более чем на десять рабочих дней.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Если заявитель в установленный срок не предоставит запрашиваемые сведения и документы или не подаст ходатайство о продлении этого срока, ТПП России направляет заявителю мотивированный отказ, предусмотренный </w:t>
      </w:r>
      <w:hyperlink w:anchor="Par75">
        <w:r>
          <w:rPr>
            <w:color w:val="0000FF"/>
          </w:rPr>
          <w:t>пунктом 4.6</w:t>
        </w:r>
      </w:hyperlink>
      <w:r>
        <w:rPr/>
        <w:t xml:space="preserve"> настоящего Положения.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/>
      </w:pPr>
      <w:r>
        <w:rPr>
          <w:b/>
        </w:rPr>
        <w:t>4. Порядок рассмотрения предоставленных заявителем документов, условия оформления и выдачи Сертификата о форс-мажоре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4.1. Решение о выдаче Сертификата о форс-мажоре принимается ТПП России в каждом конкретном случае, исходя из условий договора (контракта), документов и сведений, указанных в </w:t>
      </w:r>
      <w:hyperlink w:anchor="Par38">
        <w:r>
          <w:rPr>
            <w:color w:val="0000FF"/>
          </w:rPr>
          <w:t>пунктах 3.2</w:t>
        </w:r>
      </w:hyperlink>
      <w:r>
        <w:rPr/>
        <w:t xml:space="preserve"> и </w:t>
      </w:r>
      <w:hyperlink w:anchor="Par41">
        <w:r>
          <w:rPr>
            <w:color w:val="0000FF"/>
          </w:rPr>
          <w:t>3.3</w:t>
        </w:r>
      </w:hyperlink>
      <w:r>
        <w:rPr/>
        <w:t xml:space="preserve"> настоящего Положения. При этом определяется совокупность следующих признаков: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 наличие обязательств по внешнеторговой сделке (договору, контракту) и срок их исполнения;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 наличие обстоятельств (событий), которые не могли быть разумно предвидены стороной договора (контракта), имеют чрезвычайный и непредотвратимый характер, а также документов, выданных компетентными органами (организациями), подтверждающих такие обстоятельства (события);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 причинно-следственная связь между наступившими обстоятельствами (событиями) и невозможностью полностью или частично выполнить обязательства по договору (контракту) с учетом срока исполнения таких обязательств;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 период, в течение которого действуют обстоятельства непреодолимой силы (форс-мажор);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 другие факты, необходимые для выдачи Сертификата о форс-мажоре.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4.2. Рассмотрение предоставленных заявителем сведений и документов, а также оформление Сертификата о форс-мажоре осуществляется в течение десяти рабочих дней с даты регистрации в ТПП России заявления, а также представления документов, указанных в </w:t>
      </w:r>
      <w:hyperlink w:anchor="Par41">
        <w:r>
          <w:rPr>
            <w:color w:val="0000FF"/>
          </w:rPr>
          <w:t>пункте 3.3</w:t>
        </w:r>
      </w:hyperlink>
      <w:r>
        <w:rPr/>
        <w:t xml:space="preserve"> настоящего Положения.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4.3. По результатам рассмотрения ТПП России предоставленного заявителем комплекта документов оформляется и выдается Сертификат о форс-мажоре.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4.4. Сертификат о форс-мажоре оформляется на официальном бланке ТПП России. При этом в Сертификате о форс-мажоре указываются реквизиты договора (контракта), наименование его сторон, место, время (период), в течение которого имели место обстоятельства непреодолимой силы (форс-мажор).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4.5. Сертификат о форс-мажоре оформляется на русском языке, подписывается руководителем уполномоченного подразделения ТПП России или лицом его замещающим, заверяется печатью ТПП России и выдается заявителю в оригинале с одной удостоверенной копией &lt;1&gt;.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&lt;1&gt; В соответствии с приказом ТПП РФ от 10 мая 2011 года N 8-п уполномоченным оформлять сертификаты о форс-мажоре подразделением ТПП России является Юридический департамент.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bookmarkStart w:id="3" w:name="Par75"/>
      <w:bookmarkEnd w:id="3"/>
      <w:r>
        <w:rPr/>
        <w:t xml:space="preserve">4.6. В случае, если по результатам рассмотрения предоставленного заявителем комплекта документов, в том числе после направления запроса, предусмотренного </w:t>
      </w:r>
      <w:hyperlink w:anchor="Par56">
        <w:r>
          <w:rPr>
            <w:color w:val="0000FF"/>
          </w:rPr>
          <w:t>пунктом 3.5 раздела 3</w:t>
        </w:r>
      </w:hyperlink>
      <w:r>
        <w:rPr/>
        <w:t xml:space="preserve"> настоящего Положения, не представляется возможным засвидетельствовать обстоятельства непреодолимой силы (форс-мажор) или основания для этого отсутствуют, ТПП России в течение десяти рабочих дней направляет заявителю мотивированный письменный отказ в выдаче Сертификата о форс-мажоре.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4.7. В случае истребования ТПП России дополнительных документов в порядке, предусмотренном </w:t>
      </w:r>
      <w:hyperlink w:anchor="Par56">
        <w:r>
          <w:rPr>
            <w:color w:val="0000FF"/>
          </w:rPr>
          <w:t>пунктом 3.5</w:t>
        </w:r>
      </w:hyperlink>
      <w:r>
        <w:rPr/>
        <w:t xml:space="preserve"> настоящего Положения, срок оформления Сертификата о форс-мажоре или мотивированного отказа продлевается на срок предоставления заявителем указанных документов.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color w:val="392C69"/>
              </w:rPr>
              <w:t>С 10.03.2022 по 30.04.2022 рассмотрение заявлений о свидетельствовании обстоятельств непреодолимой силы (форс-мажора), оформление сертификата о свидетельствовании осуществляется на бесплатной основе (Приказ ТПП РФ от 09.03.2022 N 25).</w:t>
            </w:r>
          </w:p>
        </w:tc>
      </w:tr>
    </w:tbl>
    <w:p>
      <w:pPr>
        <w:pStyle w:val="ConsPlusNormal"/>
        <w:widowControl w:val="false"/>
        <w:bidi w:val="0"/>
        <w:spacing w:before="200" w:after="0"/>
        <w:ind w:left="0" w:firstLine="540"/>
        <w:jc w:val="both"/>
        <w:rPr/>
      </w:pPr>
      <w:r>
        <w:rPr/>
        <w:t xml:space="preserve">4.8. За рассмотрение заявления и прилагаемых к нему документов, а также оформление Сертификата взимается плата в соответствии с </w:t>
      </w:r>
      <w:hyperlink r:id="rId11">
        <w:r>
          <w:rPr>
            <w:color w:val="0000FF"/>
          </w:rPr>
          <w:t>тарифами</w:t>
        </w:r>
      </w:hyperlink>
      <w:r>
        <w:rPr/>
        <w:t>, устанавливаемыми ТПП России.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4.8 в ред. </w:t>
      </w:r>
      <w:hyperlink r:id="rId12">
        <w:r>
          <w:rPr>
            <w:color w:val="0000FF"/>
          </w:rPr>
          <w:t>Постановления</w:t>
        </w:r>
      </w:hyperlink>
      <w:r>
        <w:rPr/>
        <w:t xml:space="preserve"> Правления ТПП РФ от 26.01.2022 N 105-11)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4.9. Копии выданных Сертификатов о форс-мажоре, а также документы, связанные с их выдачей, хранятся в ТПП России в течение пяти лет.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По истечении указанного срока хранения копии Сертификатов о форс-мажоре и документы, связанные с их выдачей, подлежат уничтожению.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4.10. Торгово-промышленные палаты вправе осуществлять консультирование заинтересованных лиц по вопросам оформления и выдачи ТПП России Сертификатов о форс-мажоре.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08F396C42DF2EE513AF5F10A6D11B05C2A086E2950AF7137909B901573718DC84C6AC02AF3BC6C7A357383ED0C567352F407E3B05380C41823VAL" TargetMode="External"/><Relationship Id="rId4" Type="http://schemas.openxmlformats.org/officeDocument/2006/relationships/hyperlink" Target="consultantplus://offline/ref=08F396C42DF2EE513AF5F10A6D11B05C2A09662256AA7137909B901573718DC84C6AC02AF3BD6578327383ED0C567352F407E3B05380C41823VAL" TargetMode="External"/><Relationship Id="rId5" Type="http://schemas.openxmlformats.org/officeDocument/2006/relationships/hyperlink" Target="consultantplus://offline/ref=08F396C42DF2EE513AF5F10A6D11B05C2D0F66225EAF7137909B901573718DC84C6AC02AF3BC6E72367383ED0C567352F407E3B05380C41823VAL" TargetMode="External"/><Relationship Id="rId6" Type="http://schemas.openxmlformats.org/officeDocument/2006/relationships/hyperlink" Target="consultantplus://offline/ref=08F396C42DF2EE513AF5F10A6D11B05C2D0F672854AF7137909B901573718DC85E6A9826F1BE727A3366D5BC4A20V1L" TargetMode="External"/><Relationship Id="rId7" Type="http://schemas.openxmlformats.org/officeDocument/2006/relationships/hyperlink" Target="consultantplus://offline/ref=08F396C42DF2EE513AF5F10A6D11B05C2D0164225EAC7137909B901573718DC84C6AC02AF3BC6C7C367383ED0C567352F407E3B05380C41823VAL" TargetMode="External"/><Relationship Id="rId8" Type="http://schemas.openxmlformats.org/officeDocument/2006/relationships/hyperlink" Target="consultantplus://offline/ref=08F396C42DF2EE513AF5F10A6D11B05C2D0F672854AF7137909B901573718DC84C6AC02AF3BC6C7B377383ED0C567352F407E3B05380C41823VAL" TargetMode="External"/><Relationship Id="rId9" Type="http://schemas.openxmlformats.org/officeDocument/2006/relationships/hyperlink" Target="consultantplus://offline/ref=08F396C42DF2EE513AF5F10A6D11B05C2A086E2950AF7137909B901573718DC84C6AC02AF3BC6C7A367383ED0C567352F407E3B05380C41823VAL" TargetMode="External"/><Relationship Id="rId10" Type="http://schemas.openxmlformats.org/officeDocument/2006/relationships/hyperlink" Target="consultantplus://offline/ref=08F396C42DF2EE513AF5F10A6D11B05C2A086E2950AF7137909B901573718DC84C6AC02AF3BC6C7A367383ED0C567352F407E3B05380C41823VAL" TargetMode="External"/><Relationship Id="rId11" Type="http://schemas.openxmlformats.org/officeDocument/2006/relationships/hyperlink" Target="consultantplus://offline/ref=08F396C42DF2EE513AF5F10A6D11B05C2A086E2950AD7137909B901573718DC84C6AC02AF3BC6C7B347383ED0C567352F407E3B05380C41823VAL" TargetMode="External"/><Relationship Id="rId12" Type="http://schemas.openxmlformats.org/officeDocument/2006/relationships/hyperlink" Target="consultantplus://offline/ref=08F396C42DF2EE513AF5F10A6D11B05C2A086E2950AF7137909B901573718DC84C6AC02AF3BC6C7A387383ED0C567352F407E3B05380C41823VAL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4</Pages>
  <Words>1506</Words>
  <Characters>11381</Characters>
  <CharactersWithSpaces>12816</CharactersWithSpaces>
  <Paragraphs>72</Paragraphs>
  <Company>КонсультантПлюс Версия 4019.00.25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2022-03-22T13:21:00Z</dcterms:created>
  <dc:creator/>
  <dc:description/>
  <dc:language>ru-RU</dc:language>
  <cp:lastModifiedBy/>
  <cp:revision>0</cp:revision>
  <dc:subject/>
  <dc:title>"Положение о порядке свидетельствования Торгово-промышленной палатой Российской Федерации обстоятельств непреодолимой силы (форс-мажор)"(ред. от 26.01.2022)(приложение к постановлению Правления ТПП РФ от 23.12.2015 N 173-14)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